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30ED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630ED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30ED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30ED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630ED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30ED4" w:rsidP="002609B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1-1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7249A">
                      <w:rPr>
                        <w:rFonts w:ascii="Arial" w:hAnsi="Arial" w:cs="Arial"/>
                      </w:rPr>
                      <w:t>18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2609BD">
                      <w:rPr>
                        <w:rFonts w:ascii="Arial" w:hAnsi="Arial" w:cs="Arial"/>
                      </w:rPr>
                      <w:t>Januar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D20D9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9F2D3E">
                  <w:rPr>
                    <w:rFonts w:cs="Arial"/>
                    <w:szCs w:val="22"/>
                    <w:lang w:val="de-DE"/>
                  </w:rPr>
                  <w:t xml:space="preserve">Baumrigole </w:t>
                </w:r>
                <w:proofErr w:type="spellStart"/>
                <w:r w:rsidR="009F2D3E"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 w:rsidR="009F2D3E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357643">
                  <w:rPr>
                    <w:rFonts w:cs="Arial"/>
                    <w:szCs w:val="22"/>
                    <w:lang w:val="de-DE"/>
                  </w:rPr>
                  <w:t>als Baustein der Schwammstadt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F2D3E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für Stadtbäume 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9A558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der Baumrigole </w:t>
            </w:r>
            <w:proofErr w:type="spellStart"/>
            <w:r>
              <w:rPr>
                <w:rFonts w:cs="Arial"/>
                <w:szCs w:val="22"/>
                <w:lang w:val="de-DE"/>
              </w:rPr>
              <w:t>ViaTree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komplettiert die Mall GmbH ihr Produktprogramm </w:t>
            </w:r>
            <w:r w:rsidR="00EA337C">
              <w:rPr>
                <w:rFonts w:cs="Arial"/>
                <w:szCs w:val="22"/>
                <w:lang w:val="de-DE"/>
              </w:rPr>
              <w:t>im Bereich der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87579D">
              <w:rPr>
                <w:rFonts w:cs="Arial"/>
                <w:szCs w:val="22"/>
                <w:lang w:val="de-DE"/>
              </w:rPr>
              <w:t>blau-grün-graue</w:t>
            </w:r>
            <w:r w:rsidR="00EA337C">
              <w:rPr>
                <w:rFonts w:cs="Arial"/>
                <w:szCs w:val="22"/>
                <w:lang w:val="de-DE"/>
              </w:rPr>
              <w:t>n</w:t>
            </w:r>
            <w:r w:rsidR="0087579D">
              <w:rPr>
                <w:rFonts w:cs="Arial"/>
                <w:szCs w:val="22"/>
                <w:lang w:val="de-DE"/>
              </w:rPr>
              <w:t xml:space="preserve"> Infrastruktur.</w:t>
            </w:r>
            <w:r w:rsidR="00833DD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833DD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833DD1">
              <w:rPr>
                <w:rFonts w:cs="Arial"/>
                <w:szCs w:val="22"/>
                <w:lang w:val="de-DE"/>
              </w:rPr>
              <w:t xml:space="preserve"> besteht aus einem Stahl</w:t>
            </w:r>
            <w:r w:rsidR="00053CD1">
              <w:rPr>
                <w:rFonts w:cs="Arial"/>
                <w:szCs w:val="22"/>
                <w:lang w:val="de-DE"/>
              </w:rPr>
              <w:t>betonbehälter mit integriertem Wasserspeicher und umlaufenden Wurzelfenstern, durch die sich die Wurzeln ins umgebende Baumsubstrat ausdehnen können. Die neue Baumrigole eignet sich auch zum Einbau unter Verkehrsflächen.</w:t>
            </w:r>
          </w:p>
          <w:p w:rsidR="00547615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werden: Regenwasser soll verdunsten, versickern und nur dann abgeleitet werden, wenn es keine anderen Möglichkeiten gibt. Bäume sind ein zentrales Mittel gegen die Aufhe</w:t>
            </w:r>
            <w:r w:rsidR="00397010">
              <w:rPr>
                <w:rFonts w:cs="Arial"/>
                <w:szCs w:val="22"/>
                <w:lang w:val="de-DE"/>
              </w:rPr>
              <w:t>izung der Innenstädte, weil sie</w:t>
            </w:r>
            <w:r>
              <w:rPr>
                <w:rFonts w:cs="Arial"/>
                <w:szCs w:val="22"/>
                <w:lang w:val="de-DE"/>
              </w:rPr>
              <w:t xml:space="preserve"> bei hohen Umgebungstemperaturen sehr viel Wasser verdunsten und </w:t>
            </w:r>
            <w:r w:rsidR="00397010">
              <w:rPr>
                <w:rFonts w:cs="Arial"/>
                <w:szCs w:val="22"/>
                <w:lang w:val="de-DE"/>
              </w:rPr>
              <w:t xml:space="preserve">so die Temperatur </w:t>
            </w:r>
            <w:r>
              <w:rPr>
                <w:rFonts w:cs="Arial"/>
                <w:szCs w:val="22"/>
                <w:lang w:val="de-DE"/>
              </w:rPr>
              <w:t xml:space="preserve">senken, aber auch die </w:t>
            </w:r>
            <w:r w:rsidR="00397010">
              <w:rPr>
                <w:rFonts w:cs="Arial"/>
                <w:szCs w:val="22"/>
                <w:lang w:val="de-DE"/>
              </w:rPr>
              <w:t xml:space="preserve">sie </w:t>
            </w:r>
            <w:r>
              <w:rPr>
                <w:rFonts w:cs="Arial"/>
                <w:szCs w:val="22"/>
                <w:lang w:val="de-DE"/>
              </w:rPr>
              <w:t>umgeb</w:t>
            </w:r>
            <w:r w:rsidR="00397010">
              <w:rPr>
                <w:rFonts w:cs="Arial"/>
                <w:szCs w:val="22"/>
                <w:lang w:val="de-DE"/>
              </w:rPr>
              <w:t xml:space="preserve">enden Flächen beschatten. Regenwasser, das vor Ort verdunstet, versickert oder gesammelt wird, erhöht zugleich die Sicherheit vor einem Rückstau aus dem Kanal. </w:t>
            </w:r>
            <w:r w:rsidR="008613EA">
              <w:rPr>
                <w:rFonts w:cs="Arial"/>
                <w:szCs w:val="22"/>
                <w:lang w:val="de-DE"/>
              </w:rPr>
              <w:t xml:space="preserve">Den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97010">
              <w:rPr>
                <w:rFonts w:cs="Arial"/>
                <w:szCs w:val="22"/>
                <w:lang w:val="de-DE"/>
              </w:rPr>
              <w:t>-</w:t>
            </w:r>
            <w:r w:rsidR="008613EA">
              <w:rPr>
                <w:rFonts w:cs="Arial"/>
                <w:szCs w:val="22"/>
                <w:lang w:val="de-DE"/>
              </w:rPr>
              <w:t xml:space="preserve">Grundkörper gibt es mit drei verschiedenen </w:t>
            </w:r>
            <w:r w:rsidR="00CD17C4">
              <w:rPr>
                <w:rFonts w:cs="Arial"/>
                <w:szCs w:val="22"/>
                <w:lang w:val="de-DE"/>
              </w:rPr>
              <w:t>Durchmesser</w:t>
            </w:r>
            <w:r w:rsidR="008613EA">
              <w:rPr>
                <w:rFonts w:cs="Arial"/>
                <w:szCs w:val="22"/>
                <w:lang w:val="de-DE"/>
              </w:rPr>
              <w:t xml:space="preserve">n und optional mit </w:t>
            </w:r>
            <w:r w:rsidR="00CD17C4">
              <w:rPr>
                <w:rFonts w:cs="Arial"/>
                <w:szCs w:val="22"/>
                <w:lang w:val="de-DE"/>
              </w:rPr>
              <w:t>Abdeckplatte</w:t>
            </w:r>
            <w:r w:rsidR="008613EA">
              <w:rPr>
                <w:rFonts w:cs="Arial"/>
                <w:szCs w:val="22"/>
                <w:lang w:val="de-DE"/>
              </w:rPr>
              <w:t xml:space="preserve"> zum Einbau</w:t>
            </w:r>
            <w:r w:rsidR="00CD17C4">
              <w:rPr>
                <w:rFonts w:cs="Arial"/>
                <w:szCs w:val="22"/>
                <w:lang w:val="de-DE"/>
              </w:rPr>
              <w:t xml:space="preserve"> unter Verkehrswegen</w:t>
            </w:r>
            <w:r w:rsidR="00397010">
              <w:rPr>
                <w:rFonts w:cs="Arial"/>
                <w:szCs w:val="22"/>
                <w:lang w:val="de-DE"/>
              </w:rPr>
              <w:t>. K</w:t>
            </w:r>
            <w:r w:rsidR="00CD17C4">
              <w:rPr>
                <w:rFonts w:cs="Arial"/>
                <w:szCs w:val="22"/>
                <w:lang w:val="de-DE"/>
              </w:rPr>
              <w:t>apillarsäulen</w:t>
            </w:r>
            <w:r w:rsidR="00E422C2">
              <w:rPr>
                <w:rFonts w:cs="Arial"/>
                <w:szCs w:val="22"/>
                <w:lang w:val="de-DE"/>
              </w:rPr>
              <w:t xml:space="preserve"> </w:t>
            </w:r>
            <w:r w:rsidR="00397010">
              <w:rPr>
                <w:rFonts w:cs="Arial"/>
                <w:szCs w:val="22"/>
                <w:lang w:val="de-DE"/>
              </w:rPr>
              <w:t xml:space="preserve">verbessern den Zugang des Wassers zu den Baumwurzeln und schützen vor </w:t>
            </w:r>
            <w:r w:rsidR="008E4AF1">
              <w:rPr>
                <w:rFonts w:cs="Arial"/>
                <w:szCs w:val="22"/>
                <w:lang w:val="de-DE"/>
              </w:rPr>
              <w:t xml:space="preserve">dauerhafter </w:t>
            </w:r>
            <w:proofErr w:type="spellStart"/>
            <w:r w:rsidR="008E4AF1">
              <w:rPr>
                <w:rFonts w:cs="Arial"/>
                <w:szCs w:val="22"/>
                <w:lang w:val="de-DE"/>
              </w:rPr>
              <w:t>Vernässung</w:t>
            </w:r>
            <w:proofErr w:type="spellEnd"/>
            <w:r w:rsidR="008E4AF1">
              <w:rPr>
                <w:rFonts w:cs="Arial"/>
                <w:szCs w:val="22"/>
                <w:lang w:val="de-DE"/>
              </w:rPr>
              <w:t xml:space="preserve"> des Wurzelraums</w:t>
            </w:r>
            <w:r w:rsidR="00397010">
              <w:rPr>
                <w:rFonts w:cs="Arial"/>
                <w:szCs w:val="22"/>
                <w:lang w:val="de-DE"/>
              </w:rPr>
              <w:t xml:space="preserve">. Zusammen mit Bodenmulden,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Tief</w:t>
            </w:r>
            <w:r w:rsidR="00B521D7">
              <w:rPr>
                <w:rFonts w:cs="Arial"/>
                <w:szCs w:val="22"/>
                <w:lang w:val="de-DE"/>
              </w:rPr>
              <w:t>beet</w:t>
            </w:r>
            <w:proofErr w:type="spellEnd"/>
            <w:r w:rsidR="00B521D7">
              <w:rPr>
                <w:rFonts w:cs="Arial"/>
                <w:szCs w:val="22"/>
                <w:lang w:val="de-DE"/>
              </w:rPr>
              <w:t>-Bodenfilter</w:t>
            </w:r>
            <w:r w:rsidR="00397010">
              <w:rPr>
                <w:rFonts w:cs="Arial"/>
                <w:szCs w:val="22"/>
                <w:lang w:val="de-DE"/>
              </w:rPr>
              <w:t>n, Speicherbecken oder klassischen Rigolen können so Grundstücke, Quartiere oder Straßenzüge klimagerecht entwässert</w:t>
            </w:r>
            <w:r w:rsidR="00D20D90">
              <w:rPr>
                <w:rFonts w:cs="Arial"/>
                <w:szCs w:val="22"/>
                <w:lang w:val="de-DE"/>
              </w:rPr>
              <w:t xml:space="preserve"> werden.</w:t>
            </w: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E4AF1">
              <w:rPr>
                <w:rFonts w:cs="Arial"/>
                <w:szCs w:val="22"/>
                <w:lang w:val="de-DE"/>
              </w:rPr>
              <w:t>.456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57643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Mall-Baumrigole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als Baustein der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57643">
                  <w:rPr>
                    <w:rFonts w:cs="Arial"/>
                    <w:b/>
                    <w:szCs w:val="22"/>
                    <w:lang w:val="de-DE"/>
                  </w:rPr>
                  <w:t xml:space="preserve"> für Stadtbäume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57249A">
              <w:rPr>
                <w:noProof/>
                <w:lang w:val="de-DE"/>
              </w:rPr>
              <w:drawing>
                <wp:inline distT="0" distB="0" distL="0" distR="0" wp14:anchorId="4A50581A" wp14:editId="6FE710EB">
                  <wp:extent cx="2979922" cy="35909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991" t="8262" r="5192"/>
                          <a:stretch/>
                        </pic:blipFill>
                        <pic:spPr bwMode="auto">
                          <a:xfrm>
                            <a:off x="0" y="0"/>
                            <a:ext cx="3004884" cy="362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357643">
              <w:rPr>
                <w:rFonts w:cs="Arial"/>
                <w:szCs w:val="22"/>
                <w:lang w:val="de-DE"/>
              </w:rPr>
              <w:t xml:space="preserve"> </w:t>
            </w:r>
            <w:r w:rsidR="00E422C2">
              <w:rPr>
                <w:rFonts w:cs="Arial"/>
                <w:szCs w:val="22"/>
                <w:lang w:val="de-DE"/>
              </w:rPr>
              <w:t xml:space="preserve">Die neue Baumrigole </w:t>
            </w:r>
            <w:proofErr w:type="spellStart"/>
            <w:r w:rsidR="00E422C2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E422C2">
              <w:rPr>
                <w:rFonts w:cs="Arial"/>
                <w:szCs w:val="22"/>
                <w:lang w:val="de-DE"/>
              </w:rPr>
              <w:t xml:space="preserve"> von Mall bietet Stadtbäumen ideale Bedingungen für ausreichende Wasserversorgung und Wachstum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630ED4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57643">
            <w:rPr>
              <w:rFonts w:ascii="Arial" w:hAnsi="Arial" w:cs="Arial"/>
              <w:sz w:val="18"/>
            </w:rPr>
            <w:t xml:space="preserve"> für Stadtbäume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57249A">
            <w:rPr>
              <w:rFonts w:ascii="Arial" w:hAnsi="Arial" w:cs="Arial"/>
              <w:sz w:val="18"/>
            </w:rPr>
            <w:t>18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A5585">
            <w:rPr>
              <w:rFonts w:ascii="Arial" w:hAnsi="Arial" w:cs="Arial"/>
              <w:sz w:val="18"/>
            </w:rPr>
            <w:t>01.2024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30ED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30ED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30ED4">
                <w:t>Mall GmbH</w:t>
              </w:r>
              <w:r>
                <w:fldChar w:fldCharType="end"/>
              </w:r>
            </w:p>
            <w:p w:rsidR="00EA6222" w:rsidRDefault="0019757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30ED4">
                <w:t>Hüfinger</w:t>
              </w:r>
              <w:proofErr w:type="spellEnd"/>
              <w:r w:rsidR="00630ED4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30ED4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30ED4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30ED4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30ED4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348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80B26-2C2A-4345-948C-166E5023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12</cp:revision>
  <cp:lastPrinted>2024-01-22T11:45:00Z</cp:lastPrinted>
  <dcterms:created xsi:type="dcterms:W3CDTF">2024-01-02T08:58:00Z</dcterms:created>
  <dcterms:modified xsi:type="dcterms:W3CDTF">2024-01-22T11:45:00Z</dcterms:modified>
</cp:coreProperties>
</file>