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91575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915752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91575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915752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915752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915752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8-10-01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A030F1">
                      <w:rPr>
                        <w:rFonts w:ascii="Arial" w:hAnsi="Arial" w:cs="Arial"/>
                      </w:rPr>
                      <w:t>1. Okto</w:t>
                    </w:r>
                    <w:r w:rsidR="00066897">
                      <w:rPr>
                        <w:rFonts w:ascii="Arial" w:hAnsi="Arial" w:cs="Arial"/>
                      </w:rPr>
                      <w:t>ber 2018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C76B96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Neuer Standort in Coesfeld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C76B96" w:rsidP="00D6090F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erweitert seine Produktion</w:t>
                </w:r>
                <w:r w:rsidR="00B61AAA">
                  <w:rPr>
                    <w:rFonts w:cs="Arial"/>
                    <w:b/>
                    <w:szCs w:val="22"/>
                    <w:lang w:val="de-DE"/>
                  </w:rPr>
                  <w:t>skapazitäten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C32116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66897" w:rsidRDefault="00D6090F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066897">
              <w:rPr>
                <w:rFonts w:cs="Arial"/>
                <w:szCs w:val="22"/>
                <w:lang w:val="de-DE"/>
              </w:rPr>
              <w:t>Mall-Unternehmensgruppe aus Donaueschingen baut ihre Pr</w:t>
            </w:r>
            <w:r w:rsidR="00B61AAA">
              <w:rPr>
                <w:rFonts w:cs="Arial"/>
                <w:szCs w:val="22"/>
                <w:lang w:val="de-DE"/>
              </w:rPr>
              <w:t>oduktionskapazitäten weiter aus.</w:t>
            </w:r>
            <w:r w:rsidR="00066897">
              <w:rPr>
                <w:rFonts w:cs="Arial"/>
                <w:szCs w:val="22"/>
                <w:lang w:val="de-DE"/>
              </w:rPr>
              <w:t xml:space="preserve"> Der </w:t>
            </w:r>
            <w:r w:rsidR="001F5C9E">
              <w:rPr>
                <w:rFonts w:cs="Arial"/>
                <w:szCs w:val="22"/>
                <w:lang w:val="de-DE"/>
              </w:rPr>
              <w:t>Umweltspezialist</w:t>
            </w:r>
            <w:r w:rsidR="00DD156F">
              <w:rPr>
                <w:rFonts w:cs="Arial"/>
                <w:szCs w:val="22"/>
                <w:lang w:val="de-DE"/>
              </w:rPr>
              <w:t xml:space="preserve"> wird im Industriepark der </w:t>
            </w:r>
            <w:r w:rsidR="001F5C9E">
              <w:rPr>
                <w:rFonts w:cs="Arial"/>
                <w:szCs w:val="22"/>
                <w:lang w:val="de-DE"/>
              </w:rPr>
              <w:t>nordrhein-</w:t>
            </w:r>
            <w:r w:rsidR="001F5C9E" w:rsidRPr="00014153">
              <w:rPr>
                <w:rFonts w:cs="Arial"/>
                <w:szCs w:val="22"/>
                <w:lang w:val="de-DE"/>
              </w:rPr>
              <w:t>w</w:t>
            </w:r>
            <w:r w:rsidR="00066897" w:rsidRPr="00014153">
              <w:rPr>
                <w:rFonts w:cs="Arial"/>
                <w:szCs w:val="22"/>
                <w:lang w:val="de-DE"/>
              </w:rPr>
              <w:t>estfälischen Stadt Coesfeld einen neuen Stando</w:t>
            </w:r>
            <w:r w:rsidR="00B61AAA" w:rsidRPr="00014153">
              <w:rPr>
                <w:rFonts w:cs="Arial"/>
                <w:szCs w:val="22"/>
                <w:lang w:val="de-DE"/>
              </w:rPr>
              <w:t xml:space="preserve">rt errichten, der im Jahr </w:t>
            </w:r>
            <w:r w:rsidR="00014153" w:rsidRPr="00014153">
              <w:rPr>
                <w:rFonts w:cs="Arial"/>
                <w:szCs w:val="22"/>
                <w:lang w:val="de-DE"/>
              </w:rPr>
              <w:t>2019</w:t>
            </w:r>
            <w:r w:rsidR="00B61AAA" w:rsidRPr="00014153">
              <w:rPr>
                <w:rFonts w:cs="Arial"/>
                <w:szCs w:val="22"/>
                <w:lang w:val="de-DE"/>
              </w:rPr>
              <w:t xml:space="preserve"> sein</w:t>
            </w:r>
            <w:r w:rsidR="00066897" w:rsidRPr="00014153">
              <w:rPr>
                <w:rFonts w:cs="Arial"/>
                <w:szCs w:val="22"/>
                <w:lang w:val="de-DE"/>
              </w:rPr>
              <w:t>en Betrieb aufnehmen soll. Das</w:t>
            </w:r>
            <w:r w:rsidR="009D1CDD" w:rsidRPr="00014153">
              <w:rPr>
                <w:rFonts w:cs="Arial"/>
                <w:szCs w:val="22"/>
                <w:lang w:val="de-DE"/>
              </w:rPr>
              <w:t xml:space="preserve"> </w:t>
            </w:r>
            <w:r w:rsidR="00014153" w:rsidRPr="00014153">
              <w:rPr>
                <w:rFonts w:cs="Arial"/>
                <w:szCs w:val="22"/>
                <w:lang w:val="de-DE"/>
              </w:rPr>
              <w:t>neue W</w:t>
            </w:r>
            <w:r w:rsidR="009D1CDD" w:rsidRPr="00014153">
              <w:rPr>
                <w:rFonts w:cs="Arial"/>
                <w:szCs w:val="22"/>
                <w:lang w:val="de-DE"/>
              </w:rPr>
              <w:t>erk war</w:t>
            </w:r>
            <w:r w:rsidR="00066897" w:rsidRPr="00014153">
              <w:rPr>
                <w:rFonts w:cs="Arial"/>
                <w:szCs w:val="22"/>
                <w:lang w:val="de-DE"/>
              </w:rPr>
              <w:t xml:space="preserve"> notwendig</w:t>
            </w:r>
            <w:r w:rsidR="00066897">
              <w:rPr>
                <w:rFonts w:cs="Arial"/>
                <w:szCs w:val="22"/>
                <w:lang w:val="de-DE"/>
              </w:rPr>
              <w:t xml:space="preserve"> geworden, um die steigende Nachfrage </w:t>
            </w:r>
            <w:r w:rsidR="00B61AAA">
              <w:rPr>
                <w:rFonts w:cs="Arial"/>
                <w:szCs w:val="22"/>
                <w:lang w:val="de-DE"/>
              </w:rPr>
              <w:t xml:space="preserve">vor allem </w:t>
            </w:r>
            <w:r w:rsidR="00014153">
              <w:rPr>
                <w:rFonts w:cs="Arial"/>
                <w:szCs w:val="22"/>
                <w:lang w:val="de-DE"/>
              </w:rPr>
              <w:t xml:space="preserve">im Vertriebsgebiet Nordrhein-Westfalen </w:t>
            </w:r>
            <w:r w:rsidR="00066897">
              <w:rPr>
                <w:rFonts w:cs="Arial"/>
                <w:szCs w:val="22"/>
                <w:lang w:val="de-DE"/>
              </w:rPr>
              <w:t>bedienen zu können.</w:t>
            </w:r>
          </w:p>
          <w:p w:rsidR="00066897" w:rsidRDefault="00066897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neue Produktionsstätte auf dem Gelände der ehemaligen </w:t>
            </w:r>
            <w:r w:rsidR="00360B56">
              <w:rPr>
                <w:rFonts w:cs="Arial"/>
                <w:szCs w:val="22"/>
                <w:lang w:val="de-DE"/>
              </w:rPr>
              <w:t>Freiherr-vom-Stein</w:t>
            </w:r>
            <w:r>
              <w:rPr>
                <w:rFonts w:cs="Arial"/>
                <w:szCs w:val="22"/>
                <w:lang w:val="de-DE"/>
              </w:rPr>
              <w:t>-Kaserne liegt nur wenige Kilometer vom Standort Nottuln entfernt, an dem seit 2006 Mall-Produkte hergestellt werden</w:t>
            </w:r>
            <w:r w:rsidR="00B61AAA">
              <w:rPr>
                <w:rFonts w:cs="Arial"/>
                <w:szCs w:val="22"/>
                <w:lang w:val="de-DE"/>
              </w:rPr>
              <w:t>, und ist annähernd gleich groß:</w:t>
            </w:r>
            <w:r>
              <w:rPr>
                <w:rFonts w:cs="Arial"/>
                <w:szCs w:val="22"/>
                <w:lang w:val="de-DE"/>
              </w:rPr>
              <w:t xml:space="preserve"> Auf</w:t>
            </w:r>
            <w:r w:rsidR="00B61AAA">
              <w:rPr>
                <w:rFonts w:cs="Arial"/>
                <w:szCs w:val="22"/>
                <w:lang w:val="de-DE"/>
              </w:rPr>
              <w:t xml:space="preserve"> den zur Verfügung stehenden </w:t>
            </w:r>
            <w:r>
              <w:rPr>
                <w:rFonts w:cs="Arial"/>
                <w:szCs w:val="22"/>
                <w:lang w:val="de-DE"/>
              </w:rPr>
              <w:t>35.000</w:t>
            </w:r>
            <w:r w:rsidR="00B61AAA">
              <w:rPr>
                <w:rFonts w:cs="Arial"/>
                <w:szCs w:val="22"/>
                <w:lang w:val="de-DE"/>
              </w:rPr>
              <w:t xml:space="preserve"> m</w:t>
            </w:r>
            <w:r w:rsidR="00B61AAA">
              <w:rPr>
                <w:rFonts w:cs="Arial"/>
                <w:szCs w:val="22"/>
                <w:vertAlign w:val="superscript"/>
                <w:lang w:val="de-DE"/>
              </w:rPr>
              <w:t>2</w:t>
            </w:r>
            <w:r w:rsidR="00014153">
              <w:rPr>
                <w:rFonts w:cs="Arial"/>
                <w:szCs w:val="22"/>
                <w:lang w:val="de-DE"/>
              </w:rPr>
              <w:t xml:space="preserve"> sollen ab 2019 zunächst auf 3</w:t>
            </w:r>
            <w:r w:rsidR="00B61AAA">
              <w:rPr>
                <w:rFonts w:cs="Arial"/>
                <w:szCs w:val="22"/>
                <w:lang w:val="de-DE"/>
              </w:rPr>
              <w:t>.500 m</w:t>
            </w:r>
            <w:r w:rsidR="00B61AAA">
              <w:rPr>
                <w:rFonts w:cs="Arial"/>
                <w:szCs w:val="22"/>
                <w:vertAlign w:val="superscript"/>
                <w:lang w:val="de-DE"/>
              </w:rPr>
              <w:t>2</w:t>
            </w:r>
            <w:r>
              <w:rPr>
                <w:rFonts w:cs="Arial"/>
                <w:szCs w:val="22"/>
                <w:lang w:val="de-DE"/>
              </w:rPr>
              <w:t xml:space="preserve"> Produktionsh</w:t>
            </w:r>
            <w:r w:rsidR="00B61AAA">
              <w:rPr>
                <w:rFonts w:cs="Arial"/>
                <w:szCs w:val="22"/>
                <w:lang w:val="de-DE"/>
              </w:rPr>
              <w:t>allen und Nebengebäude</w:t>
            </w:r>
            <w:r w:rsidR="00014153">
              <w:rPr>
                <w:rFonts w:cs="Arial"/>
                <w:szCs w:val="22"/>
                <w:lang w:val="de-DE"/>
              </w:rPr>
              <w:t xml:space="preserve"> mit Arbeitsplätzen für bis zu 4</w:t>
            </w:r>
            <w:r w:rsidR="00B61AAA">
              <w:rPr>
                <w:rFonts w:cs="Arial"/>
                <w:szCs w:val="22"/>
                <w:lang w:val="de-DE"/>
              </w:rPr>
              <w:t>0 Mitarbeiter errichte</w:t>
            </w:r>
            <w:r>
              <w:rPr>
                <w:rFonts w:cs="Arial"/>
                <w:szCs w:val="22"/>
                <w:lang w:val="de-DE"/>
              </w:rPr>
              <w:t>t werden.</w:t>
            </w:r>
            <w:r w:rsidR="009D1CDD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Für eine zusätzliche Erweiterung der Kapazitäten bei weiter steigender Nachfrage gibt es neben dem bereits gekauften Gelände eine Option</w:t>
            </w:r>
            <w:r w:rsidR="00AE68A4">
              <w:rPr>
                <w:rFonts w:cs="Arial"/>
                <w:szCs w:val="22"/>
                <w:lang w:val="de-DE"/>
              </w:rPr>
              <w:t xml:space="preserve"> auf weitere </w:t>
            </w:r>
            <w:r w:rsidR="00B61AAA">
              <w:rPr>
                <w:rFonts w:cs="Arial"/>
                <w:szCs w:val="22"/>
                <w:lang w:val="de-DE"/>
              </w:rPr>
              <w:t>25.000 m</w:t>
            </w:r>
            <w:r w:rsidR="00B61AAA">
              <w:rPr>
                <w:rFonts w:cs="Arial"/>
                <w:szCs w:val="22"/>
                <w:vertAlign w:val="superscript"/>
                <w:lang w:val="de-DE"/>
              </w:rPr>
              <w:t>2</w:t>
            </w:r>
            <w:r w:rsidR="00014153">
              <w:rPr>
                <w:rFonts w:cs="Arial"/>
                <w:szCs w:val="22"/>
                <w:lang w:val="de-DE"/>
              </w:rPr>
              <w:t>. Der Standort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013A94">
              <w:rPr>
                <w:rFonts w:cs="Arial"/>
                <w:szCs w:val="22"/>
                <w:lang w:val="de-DE"/>
              </w:rPr>
              <w:t>wird</w:t>
            </w:r>
            <w:r>
              <w:rPr>
                <w:rFonts w:cs="Arial"/>
                <w:szCs w:val="22"/>
                <w:lang w:val="de-DE"/>
              </w:rPr>
              <w:t xml:space="preserve"> </w:t>
            </w:r>
            <w:r w:rsidR="00014153">
              <w:rPr>
                <w:rFonts w:cs="Arial"/>
                <w:szCs w:val="22"/>
                <w:lang w:val="de-DE"/>
              </w:rPr>
              <w:t>schwerpunktmäßig Nordrhein-Westfalen und Teile von Niedersachsen</w:t>
            </w:r>
            <w:r w:rsidR="00013A94">
              <w:rPr>
                <w:rFonts w:cs="Arial"/>
                <w:szCs w:val="22"/>
                <w:lang w:val="de-DE"/>
              </w:rPr>
              <w:t xml:space="preserve"> beliefern</w:t>
            </w:r>
            <w:r w:rsidR="00014153">
              <w:rPr>
                <w:rFonts w:cs="Arial"/>
                <w:szCs w:val="22"/>
                <w:lang w:val="de-DE"/>
              </w:rPr>
              <w:t>. In diesen Regionen</w:t>
            </w:r>
            <w:r w:rsidR="00013A94">
              <w:rPr>
                <w:rFonts w:cs="Arial"/>
                <w:szCs w:val="22"/>
                <w:lang w:val="de-DE"/>
              </w:rPr>
              <w:t xml:space="preserve"> hat sich der Markt </w:t>
            </w:r>
            <w:r>
              <w:rPr>
                <w:rFonts w:cs="Arial"/>
                <w:szCs w:val="22"/>
                <w:lang w:val="de-DE"/>
              </w:rPr>
              <w:t>besonders erfreulich entwi</w:t>
            </w:r>
            <w:r w:rsidR="00B61AAA">
              <w:rPr>
                <w:rFonts w:cs="Arial"/>
                <w:szCs w:val="22"/>
                <w:lang w:val="de-DE"/>
              </w:rPr>
              <w:t xml:space="preserve">ckelt. Kurze Transportwege </w:t>
            </w:r>
            <w:r w:rsidR="009D1CDD">
              <w:rPr>
                <w:rFonts w:cs="Arial"/>
                <w:szCs w:val="22"/>
                <w:lang w:val="de-DE"/>
              </w:rPr>
              <w:t>sind</w:t>
            </w:r>
            <w:r w:rsidR="006740A9">
              <w:rPr>
                <w:rFonts w:cs="Arial"/>
                <w:szCs w:val="22"/>
                <w:lang w:val="de-DE"/>
              </w:rPr>
              <w:t xml:space="preserve"> vor allem</w:t>
            </w:r>
            <w:r w:rsidR="009D1CDD">
              <w:rPr>
                <w:rFonts w:cs="Arial"/>
                <w:szCs w:val="22"/>
                <w:lang w:val="de-DE"/>
              </w:rPr>
              <w:t xml:space="preserve"> wegen der hohen Gewichte der </w:t>
            </w:r>
            <w:r>
              <w:rPr>
                <w:rFonts w:cs="Arial"/>
                <w:szCs w:val="22"/>
                <w:lang w:val="de-DE"/>
              </w:rPr>
              <w:t>Beton</w:t>
            </w:r>
            <w:r w:rsidR="006740A9">
              <w:rPr>
                <w:rFonts w:cs="Arial"/>
                <w:szCs w:val="22"/>
                <w:lang w:val="de-DE"/>
              </w:rPr>
              <w:t>fertigteile</w:t>
            </w:r>
            <w:r w:rsidR="009D1CDD">
              <w:rPr>
                <w:rFonts w:cs="Arial"/>
                <w:szCs w:val="22"/>
                <w:lang w:val="de-DE"/>
              </w:rPr>
              <w:t xml:space="preserve"> wichtig.</w:t>
            </w:r>
          </w:p>
          <w:p w:rsidR="009D1CDD" w:rsidRDefault="00066897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Mall-Ge</w:t>
            </w:r>
            <w:r w:rsidR="002B0CEB">
              <w:rPr>
                <w:rFonts w:cs="Arial"/>
                <w:szCs w:val="22"/>
                <w:lang w:val="de-DE"/>
              </w:rPr>
              <w:t>schäftsführer Markus Grimm lobte</w:t>
            </w:r>
            <w:r w:rsidR="009D1CDD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die sehr g</w:t>
            </w:r>
            <w:r w:rsidR="009D1CDD">
              <w:rPr>
                <w:rFonts w:cs="Arial"/>
                <w:szCs w:val="22"/>
                <w:lang w:val="de-DE"/>
              </w:rPr>
              <w:t>ute Zusammenarbeit mit der Stad</w:t>
            </w:r>
            <w:r w:rsidR="00411981">
              <w:rPr>
                <w:rFonts w:cs="Arial"/>
                <w:szCs w:val="22"/>
                <w:lang w:val="de-DE"/>
              </w:rPr>
              <w:t>t</w:t>
            </w:r>
            <w:r w:rsidR="002B0CEB">
              <w:rPr>
                <w:rFonts w:cs="Arial"/>
                <w:szCs w:val="22"/>
                <w:lang w:val="de-DE"/>
              </w:rPr>
              <w:t xml:space="preserve"> und sprach Thomas Backes, dem</w:t>
            </w:r>
            <w:r w:rsidR="00014153">
              <w:rPr>
                <w:rFonts w:cs="Arial"/>
                <w:szCs w:val="22"/>
                <w:lang w:val="de-DE"/>
              </w:rPr>
              <w:t xml:space="preserve"> </w:t>
            </w:r>
            <w:r w:rsidR="002B0CEB">
              <w:rPr>
                <w:rFonts w:cs="Arial"/>
                <w:szCs w:val="22"/>
                <w:lang w:val="de-DE"/>
              </w:rPr>
              <w:t>Ersten Beigeordneten und Geschäftsführer der Stadtentwicklungsgesellschaft Coesfeld GmbH</w:t>
            </w:r>
            <w:r w:rsidR="00013A94">
              <w:rPr>
                <w:rFonts w:cs="Arial"/>
                <w:szCs w:val="22"/>
                <w:lang w:val="de-DE"/>
              </w:rPr>
              <w:t>,</w:t>
            </w:r>
            <w:r w:rsidR="002B0CEB">
              <w:rPr>
                <w:rFonts w:cs="Arial"/>
                <w:szCs w:val="22"/>
                <w:lang w:val="de-DE"/>
              </w:rPr>
              <w:t xml:space="preserve"> sowie Guido Brebaum, dem Wirtschaftsförderer der Stadt, seinen </w:t>
            </w:r>
            <w:r w:rsidR="002B0CEB">
              <w:rPr>
                <w:rFonts w:cs="Arial"/>
                <w:szCs w:val="22"/>
                <w:lang w:val="de-DE"/>
              </w:rPr>
              <w:lastRenderedPageBreak/>
              <w:t>Dank aus.</w:t>
            </w:r>
            <w:r w:rsidR="00014153">
              <w:rPr>
                <w:rFonts w:cs="Arial"/>
                <w:szCs w:val="22"/>
                <w:lang w:val="de-DE"/>
              </w:rPr>
              <w:br/>
            </w:r>
            <w:r w:rsidR="00014153">
              <w:rPr>
                <w:rFonts w:cs="Arial"/>
                <w:szCs w:val="22"/>
                <w:lang w:val="de-DE"/>
              </w:rPr>
              <w:br/>
            </w:r>
            <w:r w:rsidR="00014153" w:rsidRPr="00014153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Pumpstationen, Pelletlager und Solarthermie. 480 Mitarbeiter erwirtschafteten 2017 einen Umsatz von 75 Mio. Euro.</w:t>
            </w:r>
          </w:p>
          <w:p w:rsidR="00DE051C" w:rsidRDefault="005943D9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6740A9">
              <w:rPr>
                <w:rFonts w:cs="Arial"/>
                <w:szCs w:val="22"/>
                <w:lang w:val="de-DE"/>
              </w:rPr>
              <w:t>1</w:t>
            </w:r>
            <w:r w:rsidR="002B0CEB">
              <w:rPr>
                <w:rFonts w:cs="Arial"/>
                <w:szCs w:val="22"/>
                <w:lang w:val="de-DE"/>
              </w:rPr>
              <w:t>.</w:t>
            </w:r>
            <w:r w:rsidR="00460235">
              <w:rPr>
                <w:rFonts w:cs="Arial"/>
                <w:szCs w:val="22"/>
                <w:lang w:val="de-DE"/>
              </w:rPr>
              <w:t>754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C32116" w:rsidRPr="00C32116" w:rsidRDefault="00C32116" w:rsidP="00C32116">
            <w:pPr>
              <w:pStyle w:val="Textkrper31"/>
              <w:widowControl/>
              <w:rPr>
                <w:rFonts w:cs="Arial"/>
                <w:szCs w:val="22"/>
                <w:u w:val="single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A56461" w:rsidRDefault="00A56461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56461" w:rsidRDefault="00013A94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25B50FDC" wp14:editId="3F78655E">
                  <wp:extent cx="3724275" cy="248284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234" cy="2523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11981" w:rsidRDefault="00411981" w:rsidP="00C3211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Bildunterschrift: Seine fugenlosen Stahlbetonbehälter fertigt Mall bisher an fünf Standorten in Deutschland sowie in zwei Werke</w:t>
            </w:r>
            <w:r w:rsidR="00410779">
              <w:rPr>
                <w:rFonts w:cs="Arial"/>
                <w:szCs w:val="22"/>
                <w:lang w:val="de-DE"/>
              </w:rPr>
              <w:t>n in Österreich und Ungarn. 2019</w:t>
            </w:r>
            <w:r>
              <w:rPr>
                <w:rFonts w:cs="Arial"/>
                <w:szCs w:val="22"/>
                <w:lang w:val="de-DE"/>
              </w:rPr>
              <w:t xml:space="preserve"> soll die Produktion am neuen Standort in Coesfeld aufgenommen werden. (Mall GmbH)</w:t>
            </w:r>
          </w:p>
          <w:p w:rsidR="006670D4" w:rsidRDefault="006670D4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0CEB" w:rsidRDefault="002B0CEB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0CEB" w:rsidRDefault="002B0CEB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013A94" w:rsidRDefault="00013A94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B0CEB" w:rsidRDefault="002B0CEB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013A94" w:rsidP="00C3211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Neuer Standort in Coesfeld</w:t>
                </w:r>
              </w:p>
              <w:p w:rsidR="00674F30" w:rsidRDefault="00674F30" w:rsidP="00C3211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C76B96" w:rsidP="00C3211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Mall erweitert seine Produktion</w:t>
                </w:r>
                <w:r w:rsidR="00B61AAA">
                  <w:rPr>
                    <w:rFonts w:cs="Arial"/>
                    <w:b/>
                    <w:szCs w:val="22"/>
                    <w:lang w:val="de-DE"/>
                  </w:rPr>
                  <w:t>skapazitäten</w:t>
                </w:r>
              </w:p>
            </w:sdtContent>
          </w:sdt>
          <w:p w:rsidR="006670D4" w:rsidRDefault="006670D4" w:rsidP="00C3211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</w:p>
          <w:p w:rsidR="00A92942" w:rsidRPr="00066897" w:rsidRDefault="00411981" w:rsidP="00C3211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29F7023" wp14:editId="199DE5EE">
                  <wp:extent cx="3705225" cy="2378754"/>
                  <wp:effectExtent l="0" t="0" r="0" b="254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6967" cy="238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223DE" w:rsidRPr="009D2815" w:rsidRDefault="004223DE" w:rsidP="00C32116">
            <w:pPr>
              <w:pStyle w:val="Textkrper31"/>
              <w:widowControl/>
              <w:rPr>
                <w:noProof/>
                <w:sz w:val="12"/>
                <w:szCs w:val="12"/>
                <w:lang w:val="de-DE"/>
              </w:rPr>
            </w:pPr>
          </w:p>
          <w:p w:rsidR="00F81137" w:rsidRDefault="00B51AD9" w:rsidP="00C3211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066897">
              <w:rPr>
                <w:noProof/>
                <w:lang w:val="de-DE"/>
              </w:rPr>
              <w:t xml:space="preserve"> </w:t>
            </w:r>
            <w:r w:rsidR="006740A9">
              <w:rPr>
                <w:noProof/>
                <w:lang w:val="de-DE"/>
              </w:rPr>
              <w:t>Das Mall-Stammwerk liegt im baden-württembergischen Donaueschingen. Mit dem zweiten Produktionsstandort in Nordrhein-Westfalen stärkt das Unternehmen nun seine Marktpräsenz im Nordwesten.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C32116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D658A6" w:rsidRPr="00F81137" w:rsidRDefault="00D658A6" w:rsidP="00C32116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C81ACC" w:rsidRDefault="001A0EE0" w:rsidP="00C3211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D658A6" w:rsidRDefault="00D658A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AE68A4" w:rsidRDefault="00AE68A4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32116" w:rsidRDefault="00C32116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C3211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C3211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C32116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2C6621" w:rsidRDefault="002C6621" w:rsidP="00C32116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B0CEB" w:rsidRPr="002B0CEB" w:rsidRDefault="002B0CEB" w:rsidP="00C3211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66" w:rsidRDefault="00433166" w:rsidP="00EA706D">
      <w:r>
        <w:separator/>
      </w:r>
    </w:p>
  </w:endnote>
  <w:endnote w:type="continuationSeparator" w:id="0">
    <w:p w:rsidR="00433166" w:rsidRDefault="00433166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C32116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066897">
            <w:rPr>
              <w:rFonts w:ascii="Arial" w:hAnsi="Arial" w:cs="Arial"/>
              <w:sz w:val="18"/>
            </w:rPr>
            <w:t>„Mall erweitert seine Produktion</w:t>
          </w:r>
          <w:r w:rsidR="00B61AAA">
            <w:rPr>
              <w:rFonts w:ascii="Arial" w:hAnsi="Arial" w:cs="Arial"/>
              <w:sz w:val="18"/>
            </w:rPr>
            <w:t>skapazitäten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A030F1">
            <w:rPr>
              <w:rFonts w:ascii="Arial" w:hAnsi="Arial" w:cs="Arial"/>
              <w:sz w:val="18"/>
            </w:rPr>
            <w:t>01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A030F1">
            <w:rPr>
              <w:rFonts w:ascii="Arial" w:hAnsi="Arial" w:cs="Arial"/>
              <w:sz w:val="18"/>
            </w:rPr>
            <w:t>10</w:t>
          </w:r>
          <w:r w:rsidR="00B964B3">
            <w:rPr>
              <w:rFonts w:ascii="Arial" w:hAnsi="Arial" w:cs="Arial"/>
              <w:sz w:val="18"/>
            </w:rPr>
            <w:t>.2018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15752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915752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39CF">
                <w:t>Mall GmbH</w:t>
              </w:r>
              <w:r>
                <w:fldChar w:fldCharType="end"/>
              </w:r>
            </w:p>
            <w:p w:rsidR="00EA6222" w:rsidRDefault="00433166" w:rsidP="00FE79B3">
              <w:pPr>
                <w:pStyle w:val="06aFuzeileBlock1-3"/>
              </w:pPr>
              <w:fldSimple w:instr=" DOCVARIABLE  Strasse  \* MERGEFORMAT ">
                <w:r w:rsidR="00F039CF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39CF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39CF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F039CF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F039CF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66" w:rsidRDefault="00433166" w:rsidP="00EA706D">
      <w:r>
        <w:separator/>
      </w:r>
    </w:p>
  </w:footnote>
  <w:footnote w:type="continuationSeparator" w:id="0">
    <w:p w:rsidR="00433166" w:rsidRDefault="00433166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3A94"/>
    <w:rsid w:val="00014153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66897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FFF"/>
    <w:rsid w:val="00146373"/>
    <w:rsid w:val="001509E9"/>
    <w:rsid w:val="00152076"/>
    <w:rsid w:val="001532ED"/>
    <w:rsid w:val="00160822"/>
    <w:rsid w:val="00170CAA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A666A"/>
    <w:rsid w:val="001B02A2"/>
    <w:rsid w:val="001B343A"/>
    <w:rsid w:val="001B4CEB"/>
    <w:rsid w:val="001B7428"/>
    <w:rsid w:val="001C33D1"/>
    <w:rsid w:val="001D356C"/>
    <w:rsid w:val="001D44E4"/>
    <w:rsid w:val="001D58A7"/>
    <w:rsid w:val="001D761D"/>
    <w:rsid w:val="001E15EB"/>
    <w:rsid w:val="001E5706"/>
    <w:rsid w:val="001E6FC8"/>
    <w:rsid w:val="001F5718"/>
    <w:rsid w:val="001F5C9E"/>
    <w:rsid w:val="001F67F6"/>
    <w:rsid w:val="00210877"/>
    <w:rsid w:val="00225EF6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0BD6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0CEB"/>
    <w:rsid w:val="002B1FE9"/>
    <w:rsid w:val="002B27EC"/>
    <w:rsid w:val="002B46C1"/>
    <w:rsid w:val="002C6621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1C30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53A63"/>
    <w:rsid w:val="0035603E"/>
    <w:rsid w:val="00360B56"/>
    <w:rsid w:val="003658A5"/>
    <w:rsid w:val="00366F6C"/>
    <w:rsid w:val="0036700C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0779"/>
    <w:rsid w:val="00411981"/>
    <w:rsid w:val="00414422"/>
    <w:rsid w:val="004223DE"/>
    <w:rsid w:val="00423695"/>
    <w:rsid w:val="0042397E"/>
    <w:rsid w:val="00424AEC"/>
    <w:rsid w:val="00425DF6"/>
    <w:rsid w:val="00430DEB"/>
    <w:rsid w:val="00433166"/>
    <w:rsid w:val="004413A8"/>
    <w:rsid w:val="00442F9A"/>
    <w:rsid w:val="004576D9"/>
    <w:rsid w:val="00460235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39BC"/>
    <w:rsid w:val="00633548"/>
    <w:rsid w:val="00635BB7"/>
    <w:rsid w:val="00636545"/>
    <w:rsid w:val="00637F7F"/>
    <w:rsid w:val="006457FE"/>
    <w:rsid w:val="00655071"/>
    <w:rsid w:val="006550D1"/>
    <w:rsid w:val="006564D2"/>
    <w:rsid w:val="0066120B"/>
    <w:rsid w:val="006670D4"/>
    <w:rsid w:val="006740A9"/>
    <w:rsid w:val="00674F30"/>
    <w:rsid w:val="00686538"/>
    <w:rsid w:val="00687218"/>
    <w:rsid w:val="00692003"/>
    <w:rsid w:val="00693003"/>
    <w:rsid w:val="006936BB"/>
    <w:rsid w:val="00693B06"/>
    <w:rsid w:val="006965C5"/>
    <w:rsid w:val="006A29C4"/>
    <w:rsid w:val="006A2DA2"/>
    <w:rsid w:val="006A329E"/>
    <w:rsid w:val="006A3B70"/>
    <w:rsid w:val="006A5C5D"/>
    <w:rsid w:val="006B7384"/>
    <w:rsid w:val="006C1EC6"/>
    <w:rsid w:val="006C4A8C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41E9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51CD"/>
    <w:rsid w:val="00885F8B"/>
    <w:rsid w:val="00891CAF"/>
    <w:rsid w:val="00893953"/>
    <w:rsid w:val="00893D0A"/>
    <w:rsid w:val="0089415E"/>
    <w:rsid w:val="008957FD"/>
    <w:rsid w:val="00895EE2"/>
    <w:rsid w:val="008A271B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7929"/>
    <w:rsid w:val="00902AF2"/>
    <w:rsid w:val="009072B2"/>
    <w:rsid w:val="00912758"/>
    <w:rsid w:val="00915296"/>
    <w:rsid w:val="00915752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3E75"/>
    <w:rsid w:val="009B1A5F"/>
    <w:rsid w:val="009B1C03"/>
    <w:rsid w:val="009B2BF5"/>
    <w:rsid w:val="009C44DF"/>
    <w:rsid w:val="009C76CB"/>
    <w:rsid w:val="009D1CDD"/>
    <w:rsid w:val="009D2085"/>
    <w:rsid w:val="009D2815"/>
    <w:rsid w:val="009E1B3D"/>
    <w:rsid w:val="009E2C71"/>
    <w:rsid w:val="009E3473"/>
    <w:rsid w:val="009E49DB"/>
    <w:rsid w:val="009E51C4"/>
    <w:rsid w:val="009E5951"/>
    <w:rsid w:val="009E703F"/>
    <w:rsid w:val="009E7F3D"/>
    <w:rsid w:val="009F26B3"/>
    <w:rsid w:val="009F2E2B"/>
    <w:rsid w:val="00A030F1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56461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4384"/>
    <w:rsid w:val="00AE5BAC"/>
    <w:rsid w:val="00AE68A4"/>
    <w:rsid w:val="00AE7128"/>
    <w:rsid w:val="00AE7D42"/>
    <w:rsid w:val="00AF2085"/>
    <w:rsid w:val="00AF2588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1AAA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F085C"/>
    <w:rsid w:val="00BF4CB8"/>
    <w:rsid w:val="00BF55CB"/>
    <w:rsid w:val="00C03878"/>
    <w:rsid w:val="00C03E82"/>
    <w:rsid w:val="00C04353"/>
    <w:rsid w:val="00C045D9"/>
    <w:rsid w:val="00C10CB8"/>
    <w:rsid w:val="00C14D70"/>
    <w:rsid w:val="00C177D2"/>
    <w:rsid w:val="00C20ED5"/>
    <w:rsid w:val="00C26679"/>
    <w:rsid w:val="00C270CD"/>
    <w:rsid w:val="00C27450"/>
    <w:rsid w:val="00C32116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76B96"/>
    <w:rsid w:val="00C81898"/>
    <w:rsid w:val="00C81ACC"/>
    <w:rsid w:val="00C83567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5F92"/>
    <w:rsid w:val="00D06218"/>
    <w:rsid w:val="00D10B7C"/>
    <w:rsid w:val="00D24796"/>
    <w:rsid w:val="00D30F4C"/>
    <w:rsid w:val="00D31099"/>
    <w:rsid w:val="00D41012"/>
    <w:rsid w:val="00D432CE"/>
    <w:rsid w:val="00D504B9"/>
    <w:rsid w:val="00D51674"/>
    <w:rsid w:val="00D53400"/>
    <w:rsid w:val="00D54518"/>
    <w:rsid w:val="00D563E0"/>
    <w:rsid w:val="00D6090F"/>
    <w:rsid w:val="00D658A6"/>
    <w:rsid w:val="00D67237"/>
    <w:rsid w:val="00D80568"/>
    <w:rsid w:val="00D813D6"/>
    <w:rsid w:val="00D81D73"/>
    <w:rsid w:val="00D8236A"/>
    <w:rsid w:val="00D851A4"/>
    <w:rsid w:val="00D85B37"/>
    <w:rsid w:val="00D861DC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56F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918BF"/>
    <w:rsid w:val="00E96ED8"/>
    <w:rsid w:val="00E97605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5EF5"/>
    <w:rsid w:val="00EE61C1"/>
    <w:rsid w:val="00EF45DC"/>
    <w:rsid w:val="00EF6B6D"/>
    <w:rsid w:val="00EF6D05"/>
    <w:rsid w:val="00F020FA"/>
    <w:rsid w:val="00F039CF"/>
    <w:rsid w:val="00F11340"/>
    <w:rsid w:val="00F11A33"/>
    <w:rsid w:val="00F1203A"/>
    <w:rsid w:val="00F12764"/>
    <w:rsid w:val="00F1487E"/>
    <w:rsid w:val="00F21153"/>
    <w:rsid w:val="00F215A9"/>
    <w:rsid w:val="00F231D9"/>
    <w:rsid w:val="00F262B3"/>
    <w:rsid w:val="00F262F2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342CD"/>
    <w:rsid w:val="00056D0B"/>
    <w:rsid w:val="000919AB"/>
    <w:rsid w:val="000B12BF"/>
    <w:rsid w:val="000F587D"/>
    <w:rsid w:val="00125006"/>
    <w:rsid w:val="001932A1"/>
    <w:rsid w:val="001A2AA1"/>
    <w:rsid w:val="001B36FA"/>
    <w:rsid w:val="001D42BF"/>
    <w:rsid w:val="001F6D01"/>
    <w:rsid w:val="00212AF1"/>
    <w:rsid w:val="00221004"/>
    <w:rsid w:val="0022191F"/>
    <w:rsid w:val="002A44FB"/>
    <w:rsid w:val="002B5D38"/>
    <w:rsid w:val="002C72B6"/>
    <w:rsid w:val="002E6D4D"/>
    <w:rsid w:val="00314993"/>
    <w:rsid w:val="00360879"/>
    <w:rsid w:val="003674F5"/>
    <w:rsid w:val="003C4D14"/>
    <w:rsid w:val="003E532C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5254F"/>
    <w:rsid w:val="00575B0E"/>
    <w:rsid w:val="00582F56"/>
    <w:rsid w:val="00593FF5"/>
    <w:rsid w:val="005B6363"/>
    <w:rsid w:val="005E4B09"/>
    <w:rsid w:val="006250A0"/>
    <w:rsid w:val="00632F1D"/>
    <w:rsid w:val="00696B09"/>
    <w:rsid w:val="006D6DD2"/>
    <w:rsid w:val="00702DA8"/>
    <w:rsid w:val="0070727B"/>
    <w:rsid w:val="00717349"/>
    <w:rsid w:val="00743C8A"/>
    <w:rsid w:val="00757312"/>
    <w:rsid w:val="007A63CC"/>
    <w:rsid w:val="007B6839"/>
    <w:rsid w:val="007C6BFA"/>
    <w:rsid w:val="007C7283"/>
    <w:rsid w:val="0080002A"/>
    <w:rsid w:val="008300CF"/>
    <w:rsid w:val="00861B6C"/>
    <w:rsid w:val="00882042"/>
    <w:rsid w:val="008B1C6B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B3C2E"/>
    <w:rsid w:val="00AC2A23"/>
    <w:rsid w:val="00AD1623"/>
    <w:rsid w:val="00B26AF1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61916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14993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  <w:style w:type="paragraph" w:customStyle="1" w:styleId="2C25105A336C43AF97B59E73481FBBE4">
    <w:name w:val="2C25105A336C43AF97B59E73481FBBE4"/>
    <w:rsid w:val="003149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2018-10-01T00:00:00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326A12-C51E-423E-87FB-5605ED65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454</Words>
  <Characters>2861</Characters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2018-09-18T09:07:00Z</cp:lastPrinted>
  <dcterms:created xsi:type="dcterms:W3CDTF">2019-07-05T09:15:00Z</dcterms:created>
  <dcterms:modified xsi:type="dcterms:W3CDTF">2019-07-05T09:15:00Z</dcterms:modified>
</cp:coreProperties>
</file>